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center"/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2020年册亨县公开考调教师职位一览表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center"/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EBDC5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2228"/>
        <w:gridCol w:w="510"/>
        <w:gridCol w:w="347"/>
        <w:gridCol w:w="510"/>
        <w:gridCol w:w="347"/>
        <w:gridCol w:w="390"/>
        <w:gridCol w:w="347"/>
        <w:gridCol w:w="347"/>
        <w:gridCol w:w="347"/>
        <w:gridCol w:w="347"/>
        <w:gridCol w:w="347"/>
        <w:gridCol w:w="347"/>
        <w:gridCol w:w="347"/>
        <w:gridCol w:w="360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4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3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2934" w:type="pct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考调学科</w:t>
            </w:r>
          </w:p>
        </w:tc>
        <w:tc>
          <w:tcPr>
            <w:tcW w:w="38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3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计划考调数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306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34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212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38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册亨县实验小学纳福校区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册亨县幼儿园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册亨县第一幼儿园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册亨县实验幼儿园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册亨县者楼中学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册亨县者楼街道中心小学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册亨县者楼街道田坪小学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册亨县高洛街道中心小学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3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册亨县高洛街道第一小学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  <w:tc>
          <w:tcPr>
            <w:tcW w:w="3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80 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14 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  <w:shd w:val="clear" w:fill="BEBDC5"/>
              </w:rPr>
              <w:br w:type="textWrapping"/>
            </w:r>
          </w:p>
        </w:tc>
        <w:tc>
          <w:tcPr>
            <w:tcW w:w="381" w:type="pct"/>
            <w:shd w:val="clear" w:color="auto" w:fill="BEBDC5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2020-06-09T05:36:07Z</dcterms:created>
  <dc:creator>Administrator</dc:creator>
  <cp:lastModifiedBy>安安小宝贝</cp:lastModifiedBy>
  <dcterms:modified xsi:type="dcterms:W3CDTF">2020-06-09T05:37:44Z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